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891" w:rsidRDefault="00C52FD8" w:rsidP="00C52FD8">
      <w:pPr>
        <w:spacing w:line="236" w:lineRule="auto"/>
        <w:ind w:right="18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Всероссийская олимпиада школьников по физике</w:t>
      </w:r>
      <w:r>
        <w:rPr>
          <w:rFonts w:ascii="Times" w:eastAsia="Times" w:hAnsi="Times" w:cs="Times"/>
          <w:sz w:val="28"/>
          <w:szCs w:val="28"/>
        </w:rPr>
        <w:t xml:space="preserve"> в 2019–2020</w:t>
      </w:r>
      <w:r>
        <w:rPr>
          <w:rFonts w:eastAsia="Times New Roman"/>
          <w:sz w:val="28"/>
          <w:szCs w:val="28"/>
        </w:rPr>
        <w:t xml:space="preserve">  уч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г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школьный этап</w:t>
      </w:r>
      <w:r>
        <w:rPr>
          <w:rFonts w:ascii="Times" w:eastAsia="Times" w:hAnsi="Times" w:cs="Times"/>
          <w:sz w:val="28"/>
          <w:szCs w:val="28"/>
        </w:rPr>
        <w:t>, 10</w:t>
      </w:r>
      <w:r>
        <w:rPr>
          <w:rFonts w:eastAsia="Times New Roman"/>
          <w:sz w:val="28"/>
          <w:szCs w:val="28"/>
        </w:rPr>
        <w:t xml:space="preserve"> класс</w:t>
      </w:r>
    </w:p>
    <w:p w:rsidR="00C52FD8" w:rsidRPr="00C52FD8" w:rsidRDefault="00C52FD8" w:rsidP="00C52FD8">
      <w:pPr>
        <w:spacing w:line="236" w:lineRule="auto"/>
        <w:ind w:right="18"/>
        <w:jc w:val="center"/>
        <w:rPr>
          <w:rFonts w:ascii="Times" w:eastAsia="Times" w:hAnsi="Times" w:cs="Times"/>
          <w:sz w:val="28"/>
          <w:szCs w:val="28"/>
        </w:rPr>
      </w:pPr>
      <w:bookmarkStart w:id="0" w:name="_GoBack"/>
      <w:bookmarkEnd w:id="0"/>
    </w:p>
    <w:p w:rsidR="003A7891" w:rsidRDefault="00BA63AC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1</w:t>
      </w:r>
    </w:p>
    <w:p w:rsidR="003A7891" w:rsidRDefault="00BA63AC">
      <w:pPr>
        <w:spacing w:line="238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Автомобиль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едущий по шоссе с постоянной скоростью </w:t>
      </w:r>
      <w:r>
        <w:rPr>
          <w:rFonts w:ascii="Times" w:eastAsia="Times" w:hAnsi="Times" w:cs="Times"/>
          <w:sz w:val="28"/>
          <w:szCs w:val="28"/>
        </w:rPr>
        <w:t>54</w:t>
      </w:r>
      <w:r>
        <w:rPr>
          <w:rFonts w:eastAsia="Times New Roman"/>
          <w:sz w:val="28"/>
          <w:szCs w:val="28"/>
        </w:rPr>
        <w:t xml:space="preserve"> км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ч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проезжает мимо второго автомобиля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стоящего на соседней полосе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В этот момент второй автомобиль трогается с места и начинает ехать за первым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двигаясь с постоянным ускорением </w:t>
      </w:r>
      <w:r>
        <w:rPr>
          <w:rFonts w:ascii="Times" w:eastAsia="Times" w:hAnsi="Times" w:cs="Times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 м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с</w:t>
      </w:r>
      <w:proofErr w:type="gramStart"/>
      <w:r>
        <w:rPr>
          <w:rFonts w:ascii="Times" w:eastAsia="Times" w:hAnsi="Times" w:cs="Times"/>
          <w:sz w:val="17"/>
          <w:szCs w:val="17"/>
        </w:rPr>
        <w:t>2</w:t>
      </w:r>
      <w:proofErr w:type="gramEnd"/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За какое время второй автомобиль догонит первый</w:t>
      </w:r>
      <w:r>
        <w:rPr>
          <w:rFonts w:ascii="Times" w:eastAsia="Times" w:hAnsi="Times" w:cs="Times"/>
          <w:sz w:val="28"/>
          <w:szCs w:val="28"/>
        </w:rPr>
        <w:t>?</w:t>
      </w:r>
      <w:r>
        <w:rPr>
          <w:rFonts w:eastAsia="Times New Roman"/>
          <w:sz w:val="28"/>
          <w:szCs w:val="28"/>
        </w:rPr>
        <w:t xml:space="preserve"> Какую скорость он будет иметь в момент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когда поравняется с первым</w:t>
      </w:r>
      <w:r>
        <w:rPr>
          <w:rFonts w:ascii="Times" w:eastAsia="Times" w:hAnsi="Times" w:cs="Times"/>
          <w:sz w:val="28"/>
          <w:szCs w:val="28"/>
        </w:rPr>
        <w:t>?</w:t>
      </w:r>
      <w:r>
        <w:rPr>
          <w:rFonts w:eastAsia="Times New Roman"/>
          <w:sz w:val="28"/>
          <w:szCs w:val="28"/>
        </w:rPr>
        <w:t xml:space="preserve"> Автомобили считать материальными точками</w:t>
      </w:r>
      <w:r>
        <w:rPr>
          <w:rFonts w:ascii="Times" w:eastAsia="Times" w:hAnsi="Times" w:cs="Times"/>
          <w:sz w:val="28"/>
          <w:szCs w:val="28"/>
        </w:rPr>
        <w:t>.</w:t>
      </w:r>
    </w:p>
    <w:p w:rsidR="003A7891" w:rsidRDefault="003A7891">
      <w:pPr>
        <w:spacing w:line="200" w:lineRule="exact"/>
        <w:rPr>
          <w:sz w:val="24"/>
          <w:szCs w:val="24"/>
        </w:rPr>
      </w:pPr>
    </w:p>
    <w:p w:rsidR="003A7891" w:rsidRDefault="00BA63AC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2</w:t>
      </w:r>
    </w:p>
    <w:p w:rsidR="003A7891" w:rsidRDefault="00BA63AC" w:rsidP="00C52FD8">
      <w:pPr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Полая металлическая сфера массой </w:t>
      </w:r>
      <w:r>
        <w:rPr>
          <w:rFonts w:ascii="Times" w:eastAsia="Times" w:hAnsi="Times" w:cs="Times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 xml:space="preserve"> и радиусом </w:t>
      </w:r>
      <w:r>
        <w:rPr>
          <w:rFonts w:ascii="Times" w:eastAsia="Times" w:hAnsi="Times" w:cs="Times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всплывает со дна озера</w:t>
      </w:r>
    </w:p>
    <w:p w:rsidR="003A7891" w:rsidRDefault="003A7891">
      <w:pPr>
        <w:spacing w:line="36" w:lineRule="exact"/>
        <w:rPr>
          <w:sz w:val="24"/>
          <w:szCs w:val="24"/>
        </w:rPr>
      </w:pPr>
    </w:p>
    <w:p w:rsidR="003A7891" w:rsidRDefault="00BA63AC" w:rsidP="00C52FD8">
      <w:pPr>
        <w:numPr>
          <w:ilvl w:val="0"/>
          <w:numId w:val="1"/>
        </w:numPr>
        <w:tabs>
          <w:tab w:val="left" w:pos="196"/>
        </w:tabs>
        <w:ind w:left="2" w:hanging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постоянной скоростью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Груз</w:t>
      </w:r>
      <w:proofErr w:type="gramEnd"/>
      <w:r>
        <w:rPr>
          <w:rFonts w:eastAsia="Times New Roman"/>
          <w:sz w:val="28"/>
          <w:szCs w:val="28"/>
        </w:rPr>
        <w:t xml:space="preserve"> какой массы нужно поместить внутрь сферы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чтобы она погружалась с такой же по модулю скоростью</w:t>
      </w:r>
      <w:r>
        <w:rPr>
          <w:rFonts w:ascii="Times" w:eastAsia="Times" w:hAnsi="Times" w:cs="Times"/>
          <w:sz w:val="28"/>
          <w:szCs w:val="28"/>
        </w:rPr>
        <w:t>?</w:t>
      </w:r>
      <w:r>
        <w:rPr>
          <w:rFonts w:eastAsia="Times New Roman"/>
          <w:sz w:val="28"/>
          <w:szCs w:val="28"/>
        </w:rPr>
        <w:t xml:space="preserve"> Сила сопротивления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действующая на шар со стороны жидкости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зависит только от скорости шара относительно жидкости и направлена противоположно</w:t>
      </w:r>
    </w:p>
    <w:p w:rsidR="003A7891" w:rsidRPr="00C52FD8" w:rsidRDefault="00BA63AC" w:rsidP="00C52FD8">
      <w:pPr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этой скорости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Плотность жидкости </w:t>
      </w:r>
      <w:r>
        <w:rPr>
          <w:rFonts w:ascii="Symbol" w:eastAsia="Symbol" w:hAnsi="Symbol" w:cs="Symbol"/>
          <w:sz w:val="28"/>
          <w:szCs w:val="28"/>
        </w:rPr>
        <w:t>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объём сферы равен </w:t>
      </w:r>
      <w:r w:rsidRPr="00C52FD8">
        <w:rPr>
          <w:rFonts w:ascii="Times" w:eastAsia="Times" w:hAnsi="Times" w:cs="Times"/>
          <w:i/>
          <w:iCs/>
          <w:sz w:val="28"/>
          <w:szCs w:val="28"/>
        </w:rPr>
        <w:t>V</w:t>
      </w:r>
      <w:r w:rsidRPr="00C52FD8">
        <w:rPr>
          <w:rFonts w:eastAsia="Times New Roman"/>
          <w:sz w:val="28"/>
          <w:szCs w:val="28"/>
        </w:rPr>
        <w:t xml:space="preserve"> </w:t>
      </w:r>
      <w:r w:rsidRPr="00C52FD8">
        <w:rPr>
          <w:rFonts w:ascii="Symbol" w:eastAsia="Symbol" w:hAnsi="Symbol" w:cs="Symbol"/>
          <w:sz w:val="28"/>
          <w:szCs w:val="28"/>
        </w:rPr>
        <w:t></w:t>
      </w:r>
      <w:r w:rsidRPr="00C52FD8">
        <w:rPr>
          <w:rFonts w:eastAsia="Times New Roman"/>
          <w:sz w:val="28"/>
          <w:szCs w:val="28"/>
        </w:rPr>
        <w:t xml:space="preserve"> </w:t>
      </w:r>
      <w:r w:rsidRPr="00C52FD8">
        <w:rPr>
          <w:rFonts w:ascii="Times" w:eastAsia="Times" w:hAnsi="Times" w:cs="Times"/>
          <w:sz w:val="40"/>
          <w:szCs w:val="28"/>
          <w:vertAlign w:val="superscript"/>
        </w:rPr>
        <w:t>4</w:t>
      </w:r>
      <w:r w:rsidRPr="00C52FD8">
        <w:rPr>
          <w:rFonts w:eastAsia="Times New Roman"/>
          <w:sz w:val="28"/>
          <w:szCs w:val="28"/>
        </w:rPr>
        <w:t xml:space="preserve"> </w:t>
      </w:r>
      <w:r w:rsidRPr="00C52FD8">
        <w:rPr>
          <w:rFonts w:ascii="Symbol" w:eastAsia="Symbol" w:hAnsi="Symbol" w:cs="Symbol"/>
          <w:sz w:val="28"/>
          <w:szCs w:val="28"/>
        </w:rPr>
        <w:t></w:t>
      </w:r>
      <w:r w:rsidRPr="00C52FD8">
        <w:rPr>
          <w:rFonts w:ascii="Times" w:eastAsia="Times" w:hAnsi="Times" w:cs="Times"/>
          <w:i/>
          <w:iCs/>
          <w:sz w:val="28"/>
          <w:szCs w:val="28"/>
        </w:rPr>
        <w:t>R</w:t>
      </w:r>
      <w:r w:rsidRPr="00C52FD8">
        <w:rPr>
          <w:rFonts w:ascii="Times" w:eastAsia="Times" w:hAnsi="Times" w:cs="Times"/>
          <w:sz w:val="28"/>
          <w:szCs w:val="28"/>
          <w:vertAlign w:val="superscript"/>
        </w:rPr>
        <w:t>3</w:t>
      </w:r>
      <w:r w:rsidRPr="00C52FD8">
        <w:rPr>
          <w:rFonts w:eastAsia="Times New Roman"/>
          <w:sz w:val="28"/>
          <w:szCs w:val="28"/>
        </w:rPr>
        <w:t xml:space="preserve"> </w:t>
      </w:r>
      <w:r w:rsidRPr="00C52FD8">
        <w:rPr>
          <w:rFonts w:ascii="Times" w:eastAsia="Times" w:hAnsi="Times" w:cs="Times"/>
          <w:sz w:val="28"/>
          <w:szCs w:val="28"/>
        </w:rPr>
        <w:t>.</w:t>
      </w:r>
    </w:p>
    <w:p w:rsidR="003A7891" w:rsidRPr="00C52FD8" w:rsidRDefault="00BA63AC" w:rsidP="00C52FD8">
      <w:pPr>
        <w:rPr>
          <w:sz w:val="28"/>
          <w:szCs w:val="28"/>
        </w:rPr>
      </w:pPr>
      <w:r w:rsidRPr="00C52FD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D6A90CB" wp14:editId="4C416E66">
                <wp:simplePos x="0" y="0"/>
                <wp:positionH relativeFrom="column">
                  <wp:posOffset>4789805</wp:posOffset>
                </wp:positionH>
                <wp:positionV relativeFrom="paragraph">
                  <wp:posOffset>-60325</wp:posOffset>
                </wp:positionV>
                <wp:extent cx="10477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7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6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4.7499pt" to="385.4pt,-4.7499pt" o:allowincell="f" strokecolor="#000000" strokeweight="0.6811pt"/>
            </w:pict>
          </mc:Fallback>
        </mc:AlternateContent>
      </w:r>
      <w:r w:rsidR="00C52FD8" w:rsidRPr="00C52FD8">
        <w:rPr>
          <w:rFonts w:ascii="Times" w:eastAsia="Times" w:hAnsi="Times" w:cs="Times"/>
          <w:sz w:val="28"/>
          <w:szCs w:val="28"/>
        </w:rPr>
        <w:t xml:space="preserve">                                                                                                       </w:t>
      </w:r>
      <w:r w:rsidR="00C52FD8">
        <w:rPr>
          <w:rFonts w:ascii="Times" w:eastAsia="Times" w:hAnsi="Times" w:cs="Times"/>
          <w:sz w:val="28"/>
          <w:szCs w:val="28"/>
        </w:rPr>
        <w:t xml:space="preserve">   </w:t>
      </w:r>
      <w:r w:rsidR="00C52FD8" w:rsidRPr="00C52FD8">
        <w:rPr>
          <w:rFonts w:ascii="Times" w:eastAsia="Times" w:hAnsi="Times" w:cs="Times"/>
          <w:sz w:val="28"/>
          <w:szCs w:val="28"/>
        </w:rPr>
        <w:t xml:space="preserve"> </w:t>
      </w:r>
      <w:r w:rsidRPr="00C52FD8">
        <w:rPr>
          <w:rFonts w:ascii="Times" w:eastAsia="Times" w:hAnsi="Times" w:cs="Times"/>
          <w:sz w:val="28"/>
          <w:szCs w:val="28"/>
        </w:rPr>
        <w:t>3</w:t>
      </w:r>
    </w:p>
    <w:p w:rsidR="003A7891" w:rsidRDefault="00BA63AC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3</w:t>
      </w:r>
    </w:p>
    <w:p w:rsidR="003A7891" w:rsidRDefault="00BA63AC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Точечное тело бросают с поверхности Земли под некоторым углом</w:t>
      </w:r>
    </w:p>
    <w:p w:rsidR="003A7891" w:rsidRDefault="003A7891">
      <w:pPr>
        <w:spacing w:line="10" w:lineRule="exact"/>
        <w:rPr>
          <w:sz w:val="24"/>
          <w:szCs w:val="24"/>
        </w:rPr>
      </w:pPr>
    </w:p>
    <w:p w:rsidR="003A7891" w:rsidRDefault="00BA63AC">
      <w:pPr>
        <w:numPr>
          <w:ilvl w:val="0"/>
          <w:numId w:val="2"/>
        </w:numPr>
        <w:tabs>
          <w:tab w:val="left" w:pos="306"/>
        </w:tabs>
        <w:spacing w:line="237" w:lineRule="auto"/>
        <w:ind w:left="2" w:hanging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горизонту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Определите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при каких значениях этого угла кинетическая энергия тела в течение всего времени полёта будет больше его потенциальной энергии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Потенциальная энергия на поверхности Земли равна нулю</w:t>
      </w:r>
      <w:r>
        <w:rPr>
          <w:rFonts w:ascii="Times" w:eastAsia="Times" w:hAnsi="Times" w:cs="Times"/>
          <w:sz w:val="28"/>
          <w:szCs w:val="28"/>
        </w:rPr>
        <w:t>;</w:t>
      </w:r>
      <w:r>
        <w:rPr>
          <w:rFonts w:eastAsia="Times New Roman"/>
          <w:sz w:val="28"/>
          <w:szCs w:val="28"/>
        </w:rPr>
        <w:t xml:space="preserve"> сопротивлением воздуха можно пренебречь</w:t>
      </w:r>
      <w:r>
        <w:rPr>
          <w:rFonts w:ascii="Times" w:eastAsia="Times" w:hAnsi="Times" w:cs="Times"/>
          <w:sz w:val="28"/>
          <w:szCs w:val="28"/>
        </w:rPr>
        <w:t>.</w:t>
      </w:r>
    </w:p>
    <w:p w:rsidR="003A7891" w:rsidRDefault="003A7891">
      <w:pPr>
        <w:spacing w:line="200" w:lineRule="exact"/>
        <w:rPr>
          <w:sz w:val="24"/>
          <w:szCs w:val="24"/>
        </w:rPr>
      </w:pPr>
    </w:p>
    <w:p w:rsidR="003A7891" w:rsidRDefault="00BA63AC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4</w:t>
      </w:r>
    </w:p>
    <w:p w:rsidR="003A7891" w:rsidRDefault="00BA63AC">
      <w:pPr>
        <w:spacing w:line="237" w:lineRule="auto"/>
        <w:ind w:left="2" w:right="24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Идеальный вольтметр включён в цепь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схема которой изображена на рисунке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Цепь состоит из четырёх одинаковых резисторов сопротивлением </w:t>
      </w:r>
      <w:r>
        <w:rPr>
          <w:rFonts w:ascii="Times" w:eastAsia="Times" w:hAnsi="Times" w:cs="Times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и батареи</w:t>
      </w:r>
    </w:p>
    <w:p w:rsidR="003A7891" w:rsidRDefault="00BA63A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6ABDDA8E" wp14:editId="107673CC">
            <wp:simplePos x="0" y="0"/>
            <wp:positionH relativeFrom="column">
              <wp:posOffset>4540250</wp:posOffset>
            </wp:positionH>
            <wp:positionV relativeFrom="paragraph">
              <wp:posOffset>-506095</wp:posOffset>
            </wp:positionV>
            <wp:extent cx="1471930" cy="9918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99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7891" w:rsidRDefault="00BA63AC">
      <w:pPr>
        <w:tabs>
          <w:tab w:val="left" w:pos="461"/>
          <w:tab w:val="left" w:pos="2461"/>
          <w:tab w:val="left" w:pos="3601"/>
          <w:tab w:val="left" w:pos="4101"/>
          <w:tab w:val="left" w:pos="5521"/>
        </w:tabs>
        <w:spacing w:line="238" w:lineRule="auto"/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ab/>
        <w:t>напряжением</w:t>
      </w:r>
      <w:r>
        <w:rPr>
          <w:sz w:val="20"/>
          <w:szCs w:val="20"/>
        </w:rPr>
        <w:tab/>
      </w:r>
      <w:r>
        <w:rPr>
          <w:rFonts w:ascii="Symbol" w:eastAsia="Symbol" w:hAnsi="Symbol" w:cs="Symbol"/>
          <w:sz w:val="29"/>
          <w:szCs w:val="29"/>
        </w:rPr>
        <w:t>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Times" w:eastAsia="Times" w:hAnsi="Times" w:cs="Times"/>
          <w:sz w:val="29"/>
          <w:szCs w:val="29"/>
        </w:rPr>
        <w:t>9</w:t>
      </w:r>
      <w:proofErr w:type="gramStart"/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eastAsia="Times New Roman"/>
          <w:sz w:val="29"/>
          <w:szCs w:val="29"/>
        </w:rPr>
        <w:t>В</w:t>
      </w:r>
      <w:proofErr w:type="gramEnd"/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ab/>
        <w:t>нулевым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внутренним</w:t>
      </w:r>
    </w:p>
    <w:p w:rsidR="003A7891" w:rsidRDefault="003A7891">
      <w:pPr>
        <w:spacing w:line="37" w:lineRule="exact"/>
        <w:rPr>
          <w:sz w:val="24"/>
          <w:szCs w:val="24"/>
        </w:rPr>
      </w:pPr>
    </w:p>
    <w:p w:rsidR="003A7891" w:rsidRDefault="00BA63AC" w:rsidP="00C52FD8">
      <w:pPr>
        <w:ind w:left="2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сопротивлением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Найдите показания вольтметра</w:t>
      </w:r>
      <w:r>
        <w:rPr>
          <w:rFonts w:ascii="Times" w:eastAsia="Times" w:hAnsi="Times" w:cs="Times"/>
          <w:sz w:val="28"/>
          <w:szCs w:val="28"/>
        </w:rPr>
        <w:t>.</w:t>
      </w:r>
    </w:p>
    <w:p w:rsidR="00C52FD8" w:rsidRDefault="00C52FD8" w:rsidP="00C52FD8">
      <w:pPr>
        <w:ind w:left="2"/>
        <w:rPr>
          <w:rFonts w:ascii="Times" w:eastAsia="Times" w:hAnsi="Times" w:cs="Times"/>
          <w:sz w:val="28"/>
          <w:szCs w:val="28"/>
        </w:rPr>
      </w:pPr>
    </w:p>
    <w:p w:rsidR="003A7891" w:rsidRDefault="00BA63AC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5</w:t>
      </w:r>
    </w:p>
    <w:p w:rsidR="003A7891" w:rsidRDefault="003A7891">
      <w:pPr>
        <w:spacing w:line="245" w:lineRule="exact"/>
        <w:rPr>
          <w:sz w:val="20"/>
          <w:szCs w:val="20"/>
        </w:rPr>
      </w:pPr>
    </w:p>
    <w:p w:rsidR="003A7891" w:rsidRDefault="00BA63AC">
      <w:pPr>
        <w:numPr>
          <w:ilvl w:val="0"/>
          <w:numId w:val="3"/>
        </w:numPr>
        <w:tabs>
          <w:tab w:val="left" w:pos="304"/>
        </w:tabs>
        <w:spacing w:line="238" w:lineRule="auto"/>
        <w:ind w:left="2" w:hanging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частных домах иногда используют проточный водонагреватель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в случае если к дому не подведены трубы с горячей водой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Температура холодной воды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идущей из крана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равна </w:t>
      </w:r>
      <w:r>
        <w:rPr>
          <w:rFonts w:ascii="Times" w:eastAsia="Times" w:hAnsi="Times" w:cs="Times"/>
          <w:sz w:val="28"/>
          <w:szCs w:val="28"/>
        </w:rPr>
        <w:t>14</w:t>
      </w:r>
      <w:proofErr w:type="gramStart"/>
      <w:r>
        <w:rPr>
          <w:rFonts w:ascii="Times" w:eastAsia="Times" w:hAnsi="Times" w:cs="Times"/>
          <w:sz w:val="28"/>
          <w:szCs w:val="28"/>
        </w:rPr>
        <w:t xml:space="preserve"> °</w:t>
      </w:r>
      <w:r>
        <w:rPr>
          <w:rFonts w:eastAsia="Times New Roman"/>
          <w:sz w:val="28"/>
          <w:szCs w:val="28"/>
        </w:rPr>
        <w:t xml:space="preserve"> С</w:t>
      </w:r>
      <w:proofErr w:type="gramEnd"/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а температура текущей из душа воды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которая</w:t>
      </w:r>
      <w:r>
        <w:rPr>
          <w:rFonts w:ascii="Times" w:eastAsia="Times" w:hAnsi="Times" w:cs="Times"/>
          <w:sz w:val="28"/>
          <w:szCs w:val="28"/>
        </w:rPr>
        <w:t xml:space="preserve"> «</w:t>
      </w:r>
      <w:r>
        <w:rPr>
          <w:rFonts w:eastAsia="Times New Roman"/>
          <w:sz w:val="28"/>
          <w:szCs w:val="28"/>
        </w:rPr>
        <w:t>прошла</w:t>
      </w:r>
      <w:r>
        <w:rPr>
          <w:rFonts w:ascii="Times" w:eastAsia="Times" w:hAnsi="Times" w:cs="Times"/>
          <w:sz w:val="28"/>
          <w:szCs w:val="28"/>
        </w:rPr>
        <w:t xml:space="preserve">» </w:t>
      </w:r>
      <w:r>
        <w:rPr>
          <w:rFonts w:eastAsia="Times New Roman"/>
          <w:sz w:val="28"/>
          <w:szCs w:val="28"/>
        </w:rPr>
        <w:t>через нагреватель</w:t>
      </w:r>
      <w:r>
        <w:rPr>
          <w:rFonts w:ascii="Times" w:eastAsia="Times" w:hAnsi="Times" w:cs="Times"/>
          <w:sz w:val="28"/>
          <w:szCs w:val="28"/>
        </w:rPr>
        <w:t xml:space="preserve">), </w:t>
      </w:r>
      <w:r>
        <w:rPr>
          <w:rFonts w:eastAsia="Times New Roman"/>
          <w:sz w:val="28"/>
          <w:szCs w:val="28"/>
        </w:rPr>
        <w:t>равна</w:t>
      </w:r>
      <w:r>
        <w:rPr>
          <w:rFonts w:ascii="Times" w:eastAsia="Times" w:hAnsi="Times" w:cs="Times"/>
          <w:sz w:val="28"/>
          <w:szCs w:val="28"/>
        </w:rPr>
        <w:t xml:space="preserve"> 40 ° </w:t>
      </w:r>
      <w:r>
        <w:rPr>
          <w:rFonts w:eastAsia="Times New Roman"/>
          <w:sz w:val="28"/>
          <w:szCs w:val="28"/>
        </w:rPr>
        <w:t>С</w:t>
      </w:r>
      <w:r>
        <w:rPr>
          <w:rFonts w:ascii="Times" w:eastAsia="Times" w:hAnsi="Times" w:cs="Times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Определите объёмный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расход воды в душе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в литрах в минуту</w:t>
      </w:r>
      <w:r>
        <w:rPr>
          <w:rFonts w:ascii="Times" w:eastAsia="Times" w:hAnsi="Times" w:cs="Times"/>
          <w:sz w:val="28"/>
          <w:szCs w:val="28"/>
        </w:rPr>
        <w:t>),</w:t>
      </w:r>
      <w:r>
        <w:rPr>
          <w:rFonts w:eastAsia="Times New Roman"/>
          <w:sz w:val="28"/>
          <w:szCs w:val="28"/>
        </w:rPr>
        <w:t xml:space="preserve"> если потребляемая мощность водонагревателя </w:t>
      </w:r>
      <w:r>
        <w:rPr>
          <w:rFonts w:ascii="Times" w:eastAsia="Times" w:hAnsi="Times" w:cs="Times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 кВт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а его КПД равен </w:t>
      </w:r>
      <w:r>
        <w:rPr>
          <w:rFonts w:ascii="Times" w:eastAsia="Times" w:hAnsi="Times" w:cs="Times"/>
          <w:sz w:val="28"/>
          <w:szCs w:val="28"/>
        </w:rPr>
        <w:t>80 %.</w:t>
      </w:r>
      <w:r>
        <w:rPr>
          <w:rFonts w:eastAsia="Times New Roman"/>
          <w:sz w:val="28"/>
          <w:szCs w:val="28"/>
        </w:rPr>
        <w:t xml:space="preserve"> Удельная теплоёмкость воды</w:t>
      </w:r>
    </w:p>
    <w:tbl>
      <w:tblPr>
        <w:tblW w:w="0" w:type="auto"/>
        <w:tblInd w:w="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020"/>
        <w:gridCol w:w="3300"/>
        <w:gridCol w:w="4400"/>
        <w:gridCol w:w="20"/>
      </w:tblGrid>
      <w:tr w:rsidR="003A7891">
        <w:trPr>
          <w:trHeight w:val="287"/>
        </w:trPr>
        <w:tc>
          <w:tcPr>
            <w:tcW w:w="600" w:type="dxa"/>
            <w:vMerge w:val="restart"/>
            <w:vAlign w:val="bottom"/>
          </w:tcPr>
          <w:p w:rsidR="003A7891" w:rsidRDefault="00BA63AC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3"/>
                <w:sz w:val="29"/>
                <w:szCs w:val="29"/>
              </w:rPr>
              <w:t>4200</w:t>
            </w:r>
          </w:p>
        </w:tc>
        <w:tc>
          <w:tcPr>
            <w:tcW w:w="1020" w:type="dxa"/>
            <w:vAlign w:val="bottom"/>
          </w:tcPr>
          <w:p w:rsidR="003A7891" w:rsidRDefault="00BA63AC">
            <w:pPr>
              <w:spacing w:line="287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Дж</w:t>
            </w:r>
          </w:p>
        </w:tc>
        <w:tc>
          <w:tcPr>
            <w:tcW w:w="3300" w:type="dxa"/>
            <w:vAlign w:val="bottom"/>
          </w:tcPr>
          <w:p w:rsidR="003A7891" w:rsidRDefault="003A7891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vMerge w:val="restart"/>
            <w:vAlign w:val="bottom"/>
          </w:tcPr>
          <w:p w:rsidR="003A7891" w:rsidRDefault="00BA63AC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кг</w:t>
            </w:r>
            <w:proofErr w:type="gramEnd"/>
            <w:r>
              <w:rPr>
                <w:rFonts w:ascii="Times" w:eastAsia="Times" w:hAnsi="Times" w:cs="Times"/>
                <w:sz w:val="28"/>
                <w:szCs w:val="28"/>
              </w:rPr>
              <w:t>/</w:t>
            </w:r>
            <w:r>
              <w:rPr>
                <w:rFonts w:eastAsia="Times New Roman"/>
                <w:sz w:val="28"/>
                <w:szCs w:val="28"/>
              </w:rPr>
              <w:t>м</w:t>
            </w:r>
            <w:r>
              <w:rPr>
                <w:rFonts w:ascii="Times" w:eastAsia="Times" w:hAnsi="Times" w:cs="Times"/>
                <w:sz w:val="17"/>
                <w:szCs w:val="17"/>
              </w:rPr>
              <w:t>3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 xml:space="preserve">   При  работе 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проточного</w:t>
            </w:r>
            <w:proofErr w:type="gramEnd"/>
          </w:p>
        </w:tc>
        <w:tc>
          <w:tcPr>
            <w:tcW w:w="0" w:type="dxa"/>
            <w:vAlign w:val="bottom"/>
          </w:tcPr>
          <w:p w:rsidR="003A7891" w:rsidRDefault="003A7891">
            <w:pPr>
              <w:rPr>
                <w:sz w:val="1"/>
                <w:szCs w:val="1"/>
              </w:rPr>
            </w:pPr>
          </w:p>
        </w:tc>
      </w:tr>
      <w:tr w:rsidR="003A7891">
        <w:trPr>
          <w:trHeight w:val="482"/>
        </w:trPr>
        <w:tc>
          <w:tcPr>
            <w:tcW w:w="600" w:type="dxa"/>
            <w:vMerge/>
            <w:vAlign w:val="bottom"/>
          </w:tcPr>
          <w:p w:rsidR="003A7891" w:rsidRDefault="003A789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A7891" w:rsidRDefault="00BA63AC">
            <w:pPr>
              <w:spacing w:line="48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 xml:space="preserve">кг </w:t>
            </w:r>
            <w:r>
              <w:rPr>
                <w:rFonts w:ascii="Symbol" w:eastAsia="Symbol" w:hAnsi="Symbol" w:cs="Symbol"/>
                <w:sz w:val="29"/>
                <w:szCs w:val="29"/>
              </w:rPr>
              <w:t></w:t>
            </w:r>
            <w:r>
              <w:rPr>
                <w:rFonts w:ascii="Times" w:eastAsia="Times" w:hAnsi="Times" w:cs="Times"/>
                <w:sz w:val="29"/>
                <w:szCs w:val="29"/>
              </w:rPr>
              <w:t>°</w:t>
            </w:r>
            <w:r>
              <w:rPr>
                <w:rFonts w:eastAsia="Times New Roman"/>
                <w:sz w:val="29"/>
                <w:szCs w:val="29"/>
              </w:rPr>
              <w:t xml:space="preserve"> С</w:t>
            </w:r>
            <w:proofErr w:type="gramStart"/>
            <w:r>
              <w:rPr>
                <w:rFonts w:eastAsia="Times New Roman"/>
                <w:sz w:val="29"/>
                <w:szCs w:val="29"/>
              </w:rPr>
              <w:t xml:space="preserve"> </w:t>
            </w:r>
            <w:r>
              <w:rPr>
                <w:rFonts w:ascii="Times" w:eastAsia="Times" w:hAnsi="Times" w:cs="Times"/>
                <w:sz w:val="55"/>
                <w:szCs w:val="55"/>
                <w:vertAlign w:val="superscript"/>
              </w:rPr>
              <w:t>,</w:t>
            </w:r>
            <w:proofErr w:type="gramEnd"/>
          </w:p>
        </w:tc>
        <w:tc>
          <w:tcPr>
            <w:tcW w:w="3300" w:type="dxa"/>
            <w:vAlign w:val="bottom"/>
          </w:tcPr>
          <w:p w:rsidR="003A7891" w:rsidRDefault="00BA63AC">
            <w:pPr>
              <w:spacing w:line="31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плотность  воды  </w:t>
            </w:r>
            <w:r>
              <w:rPr>
                <w:rFonts w:ascii="Times" w:eastAsia="Times" w:hAnsi="Times" w:cs="Times"/>
                <w:sz w:val="28"/>
                <w:szCs w:val="28"/>
              </w:rPr>
              <w:t>1000</w:t>
            </w:r>
          </w:p>
        </w:tc>
        <w:tc>
          <w:tcPr>
            <w:tcW w:w="4400" w:type="dxa"/>
            <w:vMerge/>
            <w:vAlign w:val="bottom"/>
          </w:tcPr>
          <w:p w:rsidR="003A7891" w:rsidRDefault="003A789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A7891" w:rsidRDefault="003A7891">
            <w:pPr>
              <w:rPr>
                <w:sz w:val="1"/>
                <w:szCs w:val="1"/>
              </w:rPr>
            </w:pPr>
          </w:p>
        </w:tc>
      </w:tr>
    </w:tbl>
    <w:p w:rsidR="003A7891" w:rsidRDefault="00BA63A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13C266E5" wp14:editId="23F229BF">
                <wp:simplePos x="0" y="0"/>
                <wp:positionH relativeFrom="column">
                  <wp:posOffset>421640</wp:posOffset>
                </wp:positionH>
                <wp:positionV relativeFrom="paragraph">
                  <wp:posOffset>-237490</wp:posOffset>
                </wp:positionV>
                <wp:extent cx="46482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8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7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.2pt,-18.6999pt" to="69.8pt,-18.6999pt" o:allowincell="f" strokecolor="#000000" strokeweight="0.6917pt"/>
            </w:pict>
          </mc:Fallback>
        </mc:AlternateContent>
      </w:r>
    </w:p>
    <w:p w:rsidR="003A7891" w:rsidRDefault="00BA63AC">
      <w:pPr>
        <w:spacing w:line="235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водонагревателя вся втёкшая в него холодная вода подогревается и сразу же вытекает наружу</w:t>
      </w:r>
      <w:r>
        <w:rPr>
          <w:rFonts w:ascii="Times" w:eastAsia="Times" w:hAnsi="Times" w:cs="Times"/>
          <w:sz w:val="28"/>
          <w:szCs w:val="28"/>
        </w:rPr>
        <w:t>.</w:t>
      </w:r>
    </w:p>
    <w:p w:rsidR="003A7891" w:rsidRDefault="003A7891">
      <w:pPr>
        <w:sectPr w:rsidR="003A7891">
          <w:pgSz w:w="11900" w:h="16840"/>
          <w:pgMar w:top="843" w:right="1120" w:bottom="12" w:left="1418" w:header="0" w:footer="0" w:gutter="0"/>
          <w:cols w:space="720" w:equalWidth="0">
            <w:col w:w="9362"/>
          </w:cols>
        </w:sectPr>
      </w:pPr>
    </w:p>
    <w:p w:rsidR="003A7891" w:rsidRDefault="003A7891">
      <w:pPr>
        <w:spacing w:line="200" w:lineRule="exact"/>
        <w:rPr>
          <w:sz w:val="20"/>
          <w:szCs w:val="20"/>
        </w:rPr>
      </w:pPr>
    </w:p>
    <w:p w:rsidR="003A7891" w:rsidRDefault="003A7891">
      <w:pPr>
        <w:spacing w:line="200" w:lineRule="exact"/>
        <w:rPr>
          <w:sz w:val="20"/>
          <w:szCs w:val="20"/>
        </w:rPr>
      </w:pPr>
    </w:p>
    <w:p w:rsidR="003A7891" w:rsidRDefault="003A7891">
      <w:pPr>
        <w:spacing w:line="200" w:lineRule="exact"/>
        <w:rPr>
          <w:sz w:val="20"/>
          <w:szCs w:val="20"/>
        </w:rPr>
      </w:pPr>
    </w:p>
    <w:p w:rsidR="003A7891" w:rsidRDefault="003A7891">
      <w:pPr>
        <w:spacing w:line="200" w:lineRule="exact"/>
        <w:rPr>
          <w:sz w:val="20"/>
          <w:szCs w:val="20"/>
        </w:rPr>
      </w:pPr>
    </w:p>
    <w:p w:rsidR="003A7891" w:rsidRDefault="003A7891">
      <w:pPr>
        <w:spacing w:line="200" w:lineRule="exact"/>
        <w:rPr>
          <w:sz w:val="20"/>
          <w:szCs w:val="20"/>
        </w:rPr>
      </w:pPr>
    </w:p>
    <w:sectPr w:rsidR="003A7891">
      <w:type w:val="continuous"/>
      <w:pgSz w:w="11900" w:h="16840"/>
      <w:pgMar w:top="843" w:right="1120" w:bottom="12" w:left="1418" w:header="0" w:footer="0" w:gutter="0"/>
      <w:cols w:space="720" w:equalWidth="0">
        <w:col w:w="936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21BEC690"/>
    <w:lvl w:ilvl="0" w:tplc="F8126D02">
      <w:start w:val="1"/>
      <w:numFmt w:val="bullet"/>
      <w:lvlText w:val="В"/>
      <w:lvlJc w:val="left"/>
    </w:lvl>
    <w:lvl w:ilvl="1" w:tplc="867A60D0">
      <w:numFmt w:val="decimal"/>
      <w:lvlText w:val=""/>
      <w:lvlJc w:val="left"/>
    </w:lvl>
    <w:lvl w:ilvl="2" w:tplc="97C0259C">
      <w:numFmt w:val="decimal"/>
      <w:lvlText w:val=""/>
      <w:lvlJc w:val="left"/>
    </w:lvl>
    <w:lvl w:ilvl="3" w:tplc="5C1034A2">
      <w:numFmt w:val="decimal"/>
      <w:lvlText w:val=""/>
      <w:lvlJc w:val="left"/>
    </w:lvl>
    <w:lvl w:ilvl="4" w:tplc="8E78308A">
      <w:numFmt w:val="decimal"/>
      <w:lvlText w:val=""/>
      <w:lvlJc w:val="left"/>
    </w:lvl>
    <w:lvl w:ilvl="5" w:tplc="A90CB216">
      <w:numFmt w:val="decimal"/>
      <w:lvlText w:val=""/>
      <w:lvlJc w:val="left"/>
    </w:lvl>
    <w:lvl w:ilvl="6" w:tplc="67DA6DC4">
      <w:numFmt w:val="decimal"/>
      <w:lvlText w:val=""/>
      <w:lvlJc w:val="left"/>
    </w:lvl>
    <w:lvl w:ilvl="7" w:tplc="65ACED20">
      <w:numFmt w:val="decimal"/>
      <w:lvlText w:val=""/>
      <w:lvlJc w:val="left"/>
    </w:lvl>
    <w:lvl w:ilvl="8" w:tplc="A52ADA34">
      <w:numFmt w:val="decimal"/>
      <w:lvlText w:val=""/>
      <w:lvlJc w:val="left"/>
    </w:lvl>
  </w:abstractNum>
  <w:abstractNum w:abstractNumId="1">
    <w:nsid w:val="00004AE1"/>
    <w:multiLevelType w:val="hybridMultilevel"/>
    <w:tmpl w:val="8454F81E"/>
    <w:lvl w:ilvl="0" w:tplc="3F0C2E76">
      <w:start w:val="1"/>
      <w:numFmt w:val="bullet"/>
      <w:lvlText w:val="к"/>
      <w:lvlJc w:val="left"/>
    </w:lvl>
    <w:lvl w:ilvl="1" w:tplc="B8FC3092">
      <w:numFmt w:val="decimal"/>
      <w:lvlText w:val=""/>
      <w:lvlJc w:val="left"/>
    </w:lvl>
    <w:lvl w:ilvl="2" w:tplc="C6B22462">
      <w:numFmt w:val="decimal"/>
      <w:lvlText w:val=""/>
      <w:lvlJc w:val="left"/>
    </w:lvl>
    <w:lvl w:ilvl="3" w:tplc="50C4E4B2">
      <w:numFmt w:val="decimal"/>
      <w:lvlText w:val=""/>
      <w:lvlJc w:val="left"/>
    </w:lvl>
    <w:lvl w:ilvl="4" w:tplc="42622C1E">
      <w:numFmt w:val="decimal"/>
      <w:lvlText w:val=""/>
      <w:lvlJc w:val="left"/>
    </w:lvl>
    <w:lvl w:ilvl="5" w:tplc="D7DA84BE">
      <w:numFmt w:val="decimal"/>
      <w:lvlText w:val=""/>
      <w:lvlJc w:val="left"/>
    </w:lvl>
    <w:lvl w:ilvl="6" w:tplc="E00254C6">
      <w:numFmt w:val="decimal"/>
      <w:lvlText w:val=""/>
      <w:lvlJc w:val="left"/>
    </w:lvl>
    <w:lvl w:ilvl="7" w:tplc="9572A850">
      <w:numFmt w:val="decimal"/>
      <w:lvlText w:val=""/>
      <w:lvlJc w:val="left"/>
    </w:lvl>
    <w:lvl w:ilvl="8" w:tplc="9760DF04">
      <w:numFmt w:val="decimal"/>
      <w:lvlText w:val=""/>
      <w:lvlJc w:val="left"/>
    </w:lvl>
  </w:abstractNum>
  <w:abstractNum w:abstractNumId="2">
    <w:nsid w:val="00006784"/>
    <w:multiLevelType w:val="hybridMultilevel"/>
    <w:tmpl w:val="DE143678"/>
    <w:lvl w:ilvl="0" w:tplc="FE76A60C">
      <w:start w:val="1"/>
      <w:numFmt w:val="bullet"/>
      <w:lvlText w:val="с"/>
      <w:lvlJc w:val="left"/>
    </w:lvl>
    <w:lvl w:ilvl="1" w:tplc="9FF292F2">
      <w:numFmt w:val="decimal"/>
      <w:lvlText w:val=""/>
      <w:lvlJc w:val="left"/>
    </w:lvl>
    <w:lvl w:ilvl="2" w:tplc="C952CE40">
      <w:numFmt w:val="decimal"/>
      <w:lvlText w:val=""/>
      <w:lvlJc w:val="left"/>
    </w:lvl>
    <w:lvl w:ilvl="3" w:tplc="E902B3D0">
      <w:numFmt w:val="decimal"/>
      <w:lvlText w:val=""/>
      <w:lvlJc w:val="left"/>
    </w:lvl>
    <w:lvl w:ilvl="4" w:tplc="DAEE750E">
      <w:numFmt w:val="decimal"/>
      <w:lvlText w:val=""/>
      <w:lvlJc w:val="left"/>
    </w:lvl>
    <w:lvl w:ilvl="5" w:tplc="F5C05E50">
      <w:numFmt w:val="decimal"/>
      <w:lvlText w:val=""/>
      <w:lvlJc w:val="left"/>
    </w:lvl>
    <w:lvl w:ilvl="6" w:tplc="99362FE6">
      <w:numFmt w:val="decimal"/>
      <w:lvlText w:val=""/>
      <w:lvlJc w:val="left"/>
    </w:lvl>
    <w:lvl w:ilvl="7" w:tplc="F3D266DC">
      <w:numFmt w:val="decimal"/>
      <w:lvlText w:val=""/>
      <w:lvlJc w:val="left"/>
    </w:lvl>
    <w:lvl w:ilvl="8" w:tplc="76DC4A0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891"/>
    <w:rsid w:val="003A7891"/>
    <w:rsid w:val="00BA63AC"/>
    <w:rsid w:val="00C5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колбаска</cp:lastModifiedBy>
  <cp:revision>3</cp:revision>
  <dcterms:created xsi:type="dcterms:W3CDTF">2019-09-27T09:22:00Z</dcterms:created>
  <dcterms:modified xsi:type="dcterms:W3CDTF">2019-09-30T02:13:00Z</dcterms:modified>
</cp:coreProperties>
</file>